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AA081" w14:textId="43848858" w:rsidR="009B4841" w:rsidRPr="006C4DAD" w:rsidRDefault="009B4841" w:rsidP="00E54F7A">
      <w:pPr>
        <w:pStyle w:val="2"/>
        <w:tabs>
          <w:tab w:val="clear" w:pos="960"/>
          <w:tab w:val="clear" w:pos="1920"/>
          <w:tab w:val="left" w:pos="1440"/>
        </w:tabs>
        <w:snapToGrid w:val="0"/>
        <w:spacing w:line="440" w:lineRule="exact"/>
        <w:jc w:val="center"/>
        <w:rPr>
          <w:b/>
        </w:rPr>
      </w:pPr>
      <w:bookmarkStart w:id="0" w:name="_Hlk114580111"/>
      <w:r w:rsidRPr="006C4DAD">
        <w:rPr>
          <w:rFonts w:hint="eastAsia"/>
          <w:b/>
          <w:bCs/>
          <w:sz w:val="36"/>
        </w:rPr>
        <w:t>國立臺灣大學工學院高分子科學與工程學研究所</w:t>
      </w:r>
      <w:r w:rsidRPr="006C4DAD">
        <w:rPr>
          <w:rFonts w:hint="eastAsia"/>
          <w:b/>
          <w:sz w:val="36"/>
        </w:rPr>
        <w:t>研究生選</w:t>
      </w:r>
      <w:r>
        <w:rPr>
          <w:rFonts w:hint="eastAsia"/>
          <w:b/>
          <w:sz w:val="36"/>
        </w:rPr>
        <w:t>論文</w:t>
      </w:r>
      <w:r w:rsidRPr="006C4DAD">
        <w:rPr>
          <w:rFonts w:hint="eastAsia"/>
          <w:b/>
          <w:sz w:val="36"/>
        </w:rPr>
        <w:t>指導教授</w:t>
      </w:r>
      <w:r w:rsidR="00C37A16" w:rsidRPr="00C37A16">
        <w:rPr>
          <w:rFonts w:hint="eastAsia"/>
          <w:b/>
          <w:sz w:val="36"/>
        </w:rPr>
        <w:t>規</w:t>
      </w:r>
      <w:r>
        <w:rPr>
          <w:rFonts w:hint="eastAsia"/>
          <w:b/>
          <w:sz w:val="36"/>
        </w:rPr>
        <w:t>則</w:t>
      </w:r>
    </w:p>
    <w:p w14:paraId="23A74BCA" w14:textId="7ABB3601" w:rsidR="00DF3EAD" w:rsidRDefault="009B4841" w:rsidP="008372C0">
      <w:pPr>
        <w:tabs>
          <w:tab w:val="left" w:pos="7335"/>
        </w:tabs>
        <w:snapToGrid w:val="0"/>
        <w:rPr>
          <w:rFonts w:eastAsia="標楷體"/>
          <w:sz w:val="20"/>
        </w:rPr>
      </w:pPr>
      <w:r>
        <w:rPr>
          <w:rFonts w:eastAsia="標楷體"/>
          <w:b/>
        </w:rPr>
        <w:tab/>
      </w:r>
      <w:bookmarkEnd w:id="0"/>
    </w:p>
    <w:p w14:paraId="304A3742" w14:textId="24F2C9C0" w:rsidR="00981F64" w:rsidRDefault="00981F64" w:rsidP="008372C0">
      <w:pPr>
        <w:spacing w:line="0" w:lineRule="atLeast"/>
        <w:ind w:left="400" w:hangingChars="200" w:hanging="400"/>
        <w:jc w:val="right"/>
        <w:rPr>
          <w:rFonts w:eastAsia="標楷體"/>
          <w:sz w:val="20"/>
        </w:rPr>
      </w:pPr>
      <w:r>
        <w:rPr>
          <w:rFonts w:eastAsia="標楷體" w:hint="eastAsia"/>
          <w:sz w:val="20"/>
        </w:rPr>
        <w:t>11</w:t>
      </w:r>
      <w:r w:rsidR="00E54F7A">
        <w:rPr>
          <w:rFonts w:eastAsia="標楷體" w:hint="eastAsia"/>
          <w:sz w:val="20"/>
        </w:rPr>
        <w:t>4</w:t>
      </w:r>
      <w:r w:rsidR="008372C0">
        <w:rPr>
          <w:rFonts w:eastAsia="標楷體" w:hint="eastAsia"/>
          <w:sz w:val="20"/>
        </w:rPr>
        <w:t>.0</w:t>
      </w:r>
      <w:r>
        <w:rPr>
          <w:rFonts w:eastAsia="標楷體" w:hint="eastAsia"/>
          <w:sz w:val="20"/>
        </w:rPr>
        <w:t>6</w:t>
      </w:r>
      <w:r w:rsidR="008372C0">
        <w:rPr>
          <w:rFonts w:eastAsia="標楷體" w:hint="eastAsia"/>
          <w:sz w:val="20"/>
        </w:rPr>
        <w:t>.</w:t>
      </w:r>
      <w:r w:rsidR="00B62B68">
        <w:rPr>
          <w:rFonts w:eastAsia="標楷體" w:hint="eastAsia"/>
          <w:sz w:val="20"/>
        </w:rPr>
        <w:t>19</w:t>
      </w:r>
      <w:r w:rsidR="008372C0">
        <w:rPr>
          <w:rFonts w:eastAsia="標楷體" w:hint="eastAsia"/>
          <w:sz w:val="20"/>
        </w:rPr>
        <w:t xml:space="preserve"> </w:t>
      </w:r>
      <w:r w:rsidR="008372C0" w:rsidRPr="008372C0">
        <w:rPr>
          <w:rFonts w:eastAsia="標楷體" w:hint="eastAsia"/>
          <w:sz w:val="20"/>
        </w:rPr>
        <w:t>11</w:t>
      </w:r>
      <w:r w:rsidR="00E54F7A">
        <w:rPr>
          <w:rFonts w:eastAsia="標楷體"/>
          <w:sz w:val="20"/>
        </w:rPr>
        <w:t>3</w:t>
      </w:r>
      <w:r w:rsidR="008372C0" w:rsidRPr="008372C0">
        <w:rPr>
          <w:rFonts w:eastAsia="標楷體" w:hint="eastAsia"/>
          <w:sz w:val="20"/>
        </w:rPr>
        <w:t>學年度第</w:t>
      </w:r>
      <w:r w:rsidR="00B62B68">
        <w:rPr>
          <w:rFonts w:eastAsia="標楷體" w:hint="eastAsia"/>
          <w:sz w:val="20"/>
        </w:rPr>
        <w:t>2</w:t>
      </w:r>
      <w:r w:rsidR="008372C0" w:rsidRPr="008372C0">
        <w:rPr>
          <w:rFonts w:eastAsia="標楷體" w:hint="eastAsia"/>
          <w:sz w:val="20"/>
        </w:rPr>
        <w:t>學期第</w:t>
      </w:r>
      <w:r w:rsidR="00B62B68">
        <w:rPr>
          <w:rFonts w:eastAsia="標楷體" w:hint="eastAsia"/>
          <w:sz w:val="20"/>
        </w:rPr>
        <w:t>2</w:t>
      </w:r>
      <w:r w:rsidR="008372C0" w:rsidRPr="008372C0">
        <w:rPr>
          <w:rFonts w:eastAsia="標楷體" w:hint="eastAsia"/>
          <w:sz w:val="20"/>
        </w:rPr>
        <w:t>次</w:t>
      </w:r>
      <w:r w:rsidRPr="006C4DAD">
        <w:rPr>
          <w:rFonts w:eastAsia="標楷體" w:hint="eastAsia"/>
          <w:sz w:val="20"/>
        </w:rPr>
        <w:t>所務會議</w:t>
      </w:r>
      <w:r w:rsidR="008372C0">
        <w:rPr>
          <w:rFonts w:eastAsia="標楷體" w:hint="eastAsia"/>
          <w:sz w:val="20"/>
        </w:rPr>
        <w:t>通過</w:t>
      </w:r>
    </w:p>
    <w:p w14:paraId="42D429CE" w14:textId="77777777" w:rsidR="008372C0" w:rsidRPr="006072C9" w:rsidRDefault="008372C0" w:rsidP="008372C0">
      <w:pPr>
        <w:spacing w:line="0" w:lineRule="atLeast"/>
        <w:jc w:val="right"/>
        <w:rPr>
          <w:rFonts w:eastAsia="標楷體"/>
          <w:sz w:val="22"/>
        </w:rPr>
      </w:pPr>
      <w:r w:rsidRPr="00DB4FF7">
        <w:rPr>
          <w:rFonts w:eastAsia="標楷體" w:hint="eastAsia"/>
          <w:kern w:val="0"/>
          <w:sz w:val="20"/>
        </w:rPr>
        <w:t>（</w:t>
      </w:r>
      <w:r>
        <w:rPr>
          <w:rFonts w:eastAsia="標楷體" w:hint="eastAsia"/>
          <w:kern w:val="0"/>
          <w:sz w:val="20"/>
        </w:rPr>
        <w:t>完整</w:t>
      </w:r>
      <w:r w:rsidRPr="00DB4FF7">
        <w:rPr>
          <w:rFonts w:eastAsia="標楷體" w:hint="eastAsia"/>
          <w:kern w:val="0"/>
          <w:sz w:val="20"/>
        </w:rPr>
        <w:t>修正歷程詳條文末）</w:t>
      </w:r>
    </w:p>
    <w:p w14:paraId="7C6C77D5" w14:textId="77777777" w:rsidR="00981F64" w:rsidRPr="008372C0" w:rsidRDefault="00981F64" w:rsidP="00DF3EAD">
      <w:pPr>
        <w:snapToGrid w:val="0"/>
        <w:jc w:val="right"/>
        <w:rPr>
          <w:rFonts w:eastAsia="標楷體"/>
          <w:sz w:val="20"/>
        </w:rPr>
      </w:pPr>
    </w:p>
    <w:p w14:paraId="6413475E" w14:textId="77777777" w:rsidR="00DF3EAD" w:rsidRPr="008F3E7E" w:rsidRDefault="00DF3EAD" w:rsidP="00E54F7A">
      <w:pPr>
        <w:spacing w:after="60" w:line="440" w:lineRule="exact"/>
        <w:ind w:left="480" w:hangingChars="200" w:hanging="480"/>
        <w:jc w:val="both"/>
        <w:rPr>
          <w:rFonts w:eastAsia="標楷體"/>
        </w:rPr>
      </w:pPr>
      <w:r w:rsidRPr="008F3E7E">
        <w:rPr>
          <w:rFonts w:eastAsia="標楷體" w:hint="eastAsia"/>
        </w:rPr>
        <w:t>一、本所教師指導研究生之人數，以平衡學生意願及教師對本所之教學研究貢獻為基準。</w:t>
      </w:r>
    </w:p>
    <w:p w14:paraId="52A5C9D3" w14:textId="77777777" w:rsidR="00DF3EAD" w:rsidRPr="008F3E7E" w:rsidRDefault="00DF3EAD" w:rsidP="00E54F7A">
      <w:pPr>
        <w:spacing w:after="60" w:line="440" w:lineRule="exact"/>
        <w:jc w:val="both"/>
        <w:rPr>
          <w:rFonts w:eastAsia="標楷體"/>
        </w:rPr>
      </w:pPr>
      <w:r w:rsidRPr="008F3E7E">
        <w:rPr>
          <w:rFonts w:eastAsia="標楷體" w:hint="eastAsia"/>
        </w:rPr>
        <w:t>二、本所專任教師依其意願收研究所新生：</w:t>
      </w:r>
    </w:p>
    <w:p w14:paraId="3D3C73FA" w14:textId="77777777" w:rsidR="00DF3EAD" w:rsidRPr="008F3E7E" w:rsidRDefault="00DF3EAD" w:rsidP="00E54F7A">
      <w:pPr>
        <w:spacing w:after="60" w:line="440" w:lineRule="exact"/>
        <w:ind w:left="480"/>
        <w:jc w:val="both"/>
        <w:rPr>
          <w:rFonts w:eastAsia="標楷體"/>
        </w:rPr>
      </w:pPr>
      <w:r w:rsidRPr="008F3E7E">
        <w:rPr>
          <w:rFonts w:eastAsia="標楷體" w:hint="eastAsia"/>
        </w:rPr>
        <w:t>碩士生依教育部每學年度核定招生名額訂定人數上限；博士生每學年度最多收</w:t>
      </w:r>
      <w:r w:rsidRPr="008F3E7E">
        <w:rPr>
          <w:rFonts w:eastAsia="標楷體" w:hint="eastAsia"/>
        </w:rPr>
        <w:t>2</w:t>
      </w:r>
      <w:r w:rsidRPr="008F3E7E">
        <w:rPr>
          <w:rFonts w:eastAsia="標楷體" w:hint="eastAsia"/>
        </w:rPr>
        <w:t>人、逕行修讀博士學位者不在此限。</w:t>
      </w:r>
    </w:p>
    <w:p w14:paraId="533A0CDE" w14:textId="77777777" w:rsidR="00DF3EAD" w:rsidRPr="00B62B68" w:rsidRDefault="00DF3EAD" w:rsidP="00E54F7A">
      <w:pPr>
        <w:spacing w:after="60" w:line="440" w:lineRule="exact"/>
        <w:ind w:left="480"/>
        <w:jc w:val="both"/>
        <w:rPr>
          <w:rFonts w:eastAsia="標楷體"/>
        </w:rPr>
      </w:pPr>
      <w:r w:rsidRPr="008F3E7E">
        <w:rPr>
          <w:rFonts w:eastAsia="標楷體" w:hint="eastAsia"/>
        </w:rPr>
        <w:t>每學</w:t>
      </w:r>
      <w:r w:rsidRPr="00B62B68">
        <w:rPr>
          <w:rFonts w:eastAsia="標楷體" w:hint="eastAsia"/>
        </w:rPr>
        <w:t>年度碩博士生總數以不超過</w:t>
      </w:r>
      <w:r w:rsidRPr="00B62B68">
        <w:rPr>
          <w:rFonts w:eastAsia="標楷體" w:hint="eastAsia"/>
        </w:rPr>
        <w:t>6</w:t>
      </w:r>
      <w:r w:rsidRPr="00B62B68">
        <w:rPr>
          <w:rFonts w:eastAsia="標楷體" w:hint="eastAsia"/>
        </w:rPr>
        <w:t>人為原則。</w:t>
      </w:r>
    </w:p>
    <w:p w14:paraId="750C92B0" w14:textId="2C3996D9" w:rsidR="00DF3EAD" w:rsidRPr="00B62B68" w:rsidRDefault="00DF3EAD" w:rsidP="00E54F7A">
      <w:pPr>
        <w:spacing w:after="60" w:line="440" w:lineRule="exact"/>
        <w:ind w:left="480"/>
        <w:jc w:val="both"/>
        <w:rPr>
          <w:rFonts w:eastAsia="標楷體"/>
        </w:rPr>
      </w:pPr>
      <w:r w:rsidRPr="00B62B68">
        <w:rPr>
          <w:rFonts w:eastAsia="標楷體" w:hint="eastAsia"/>
        </w:rPr>
        <w:t>研究所新生依其錄取學年度計算員額</w:t>
      </w:r>
      <w:r w:rsidR="00C148D3" w:rsidRPr="00B62B68">
        <w:rPr>
          <w:rFonts w:eastAsia="標楷體" w:hint="eastAsia"/>
        </w:rPr>
        <w:t>（</w:t>
      </w:r>
      <w:r w:rsidRPr="00B62B68">
        <w:rPr>
          <w:rFonts w:eastAsia="標楷體" w:hint="eastAsia"/>
        </w:rPr>
        <w:t>休學後復學依原錄取學年度計算員額</w:t>
      </w:r>
      <w:r w:rsidR="00C148D3" w:rsidRPr="00B62B68">
        <w:rPr>
          <w:rFonts w:eastAsia="標楷體" w:hint="eastAsia"/>
        </w:rPr>
        <w:t>）</w:t>
      </w:r>
      <w:r w:rsidRPr="00B62B68">
        <w:rPr>
          <w:rFonts w:eastAsia="標楷體" w:hint="eastAsia"/>
        </w:rPr>
        <w:t>。</w:t>
      </w:r>
    </w:p>
    <w:p w14:paraId="7E64554E" w14:textId="5BA799E2" w:rsidR="00DF3EAD" w:rsidRPr="00B62B68" w:rsidRDefault="00DF3EAD" w:rsidP="00E54F7A">
      <w:pPr>
        <w:spacing w:after="60" w:line="440" w:lineRule="exact"/>
        <w:ind w:left="480" w:hangingChars="200" w:hanging="480"/>
        <w:jc w:val="both"/>
        <w:rPr>
          <w:rFonts w:eastAsia="標楷體"/>
        </w:rPr>
      </w:pPr>
      <w:r w:rsidRPr="00B62B68">
        <w:rPr>
          <w:rFonts w:eastAsia="標楷體" w:hint="eastAsia"/>
        </w:rPr>
        <w:t>三、每學年度提供</w:t>
      </w:r>
      <w:r w:rsidR="00981F64" w:rsidRPr="00B62B68">
        <w:rPr>
          <w:rFonts w:eastAsia="標楷體" w:hint="eastAsia"/>
        </w:rPr>
        <w:t>數</w:t>
      </w:r>
      <w:r w:rsidRPr="00B62B68">
        <w:rPr>
          <w:rFonts w:eastAsia="標楷體" w:hint="eastAsia"/>
        </w:rPr>
        <w:t>名碩士生員額給本所合聘教師，依其意願每人最多收</w:t>
      </w:r>
      <w:r w:rsidRPr="00B62B68">
        <w:rPr>
          <w:rFonts w:eastAsia="標楷體" w:hint="eastAsia"/>
        </w:rPr>
        <w:t>1</w:t>
      </w:r>
      <w:r w:rsidRPr="00B62B68">
        <w:rPr>
          <w:rFonts w:eastAsia="標楷體" w:hint="eastAsia"/>
        </w:rPr>
        <w:t>位碩士班新生</w:t>
      </w:r>
      <w:r w:rsidR="00C148D3" w:rsidRPr="00B62B68">
        <w:rPr>
          <w:rFonts w:eastAsia="標楷體" w:hint="eastAsia"/>
        </w:rPr>
        <w:t>（</w:t>
      </w:r>
      <w:r w:rsidRPr="00B62B68">
        <w:rPr>
          <w:rFonts w:eastAsia="標楷體" w:hint="eastAsia"/>
        </w:rPr>
        <w:t>逕行修讀博士學位者不在此限</w:t>
      </w:r>
      <w:r w:rsidR="00C148D3" w:rsidRPr="00B62B68">
        <w:rPr>
          <w:rFonts w:eastAsia="標楷體" w:hint="eastAsia"/>
        </w:rPr>
        <w:t>）</w:t>
      </w:r>
      <w:r w:rsidRPr="00B62B68">
        <w:rPr>
          <w:rFonts w:eastAsia="標楷體" w:hint="eastAsia"/>
        </w:rPr>
        <w:t>。</w:t>
      </w:r>
    </w:p>
    <w:p w14:paraId="19871D02" w14:textId="0761710B" w:rsidR="00E54F7A" w:rsidRPr="00B62B68" w:rsidRDefault="00DF3EAD" w:rsidP="00E54F7A">
      <w:pPr>
        <w:spacing w:after="60" w:line="440" w:lineRule="exact"/>
        <w:ind w:left="480" w:hangingChars="200" w:hanging="480"/>
        <w:jc w:val="both"/>
        <w:rPr>
          <w:rFonts w:eastAsia="標楷體"/>
        </w:rPr>
      </w:pPr>
      <w:r w:rsidRPr="00B62B68">
        <w:rPr>
          <w:rFonts w:eastAsia="標楷體" w:hint="eastAsia"/>
        </w:rPr>
        <w:t>四、</w:t>
      </w:r>
      <w:r w:rsidR="00E54F7A" w:rsidRPr="00B62B68">
        <w:rPr>
          <w:rFonts w:eastAsia="標楷體" w:hint="eastAsia"/>
        </w:rPr>
        <w:t>碩士班「一般考試」入學生選擇指導教授時，應於仍有名額之教師（以放榜日為準）中任選</w:t>
      </w:r>
      <w:r w:rsidR="00E54F7A" w:rsidRPr="00B62B68">
        <w:rPr>
          <w:rFonts w:eastAsia="標楷體" w:hint="eastAsia"/>
        </w:rPr>
        <w:t>3</w:t>
      </w:r>
      <w:r w:rsidR="00E54F7A" w:rsidRPr="00B62B68">
        <w:rPr>
          <w:rFonts w:eastAsia="標楷體" w:hint="eastAsia"/>
        </w:rPr>
        <w:t>名</w:t>
      </w:r>
      <w:r w:rsidR="00C148D3" w:rsidRPr="00B62B68">
        <w:rPr>
          <w:rFonts w:eastAsia="標楷體" w:hint="eastAsia"/>
        </w:rPr>
        <w:t>（</w:t>
      </w:r>
      <w:r w:rsidR="00E54F7A" w:rsidRPr="00B62B68">
        <w:rPr>
          <w:rFonts w:eastAsia="標楷體" w:hint="eastAsia"/>
        </w:rPr>
        <w:t>含</w:t>
      </w:r>
      <w:r w:rsidR="00C148D3" w:rsidRPr="00B62B68">
        <w:rPr>
          <w:rFonts w:eastAsia="標楷體" w:hint="eastAsia"/>
        </w:rPr>
        <w:t>）</w:t>
      </w:r>
      <w:r w:rsidR="00E54F7A" w:rsidRPr="00B62B68">
        <w:rPr>
          <w:rFonts w:eastAsia="標楷體" w:hint="eastAsia"/>
        </w:rPr>
        <w:t>以上教師進行面談。</w:t>
      </w:r>
    </w:p>
    <w:p w14:paraId="5970597B" w14:textId="22737389" w:rsidR="00DF3EAD" w:rsidRPr="00B62B68" w:rsidRDefault="00DF3EAD" w:rsidP="00E54F7A">
      <w:pPr>
        <w:spacing w:after="60" w:line="440" w:lineRule="exact"/>
        <w:ind w:left="480"/>
        <w:jc w:val="both"/>
        <w:rPr>
          <w:rFonts w:eastAsia="標楷體"/>
        </w:rPr>
      </w:pPr>
      <w:r w:rsidRPr="00B62B68">
        <w:rPr>
          <w:rFonts w:eastAsia="標楷體" w:hint="eastAsia"/>
        </w:rPr>
        <w:t>若仍有缺額之教師不滿</w:t>
      </w:r>
      <w:r w:rsidR="00E54F7A" w:rsidRPr="00B62B68">
        <w:rPr>
          <w:rFonts w:eastAsia="標楷體"/>
        </w:rPr>
        <w:t>3</w:t>
      </w:r>
      <w:r w:rsidRPr="00B62B68">
        <w:rPr>
          <w:rFonts w:eastAsia="標楷體" w:hint="eastAsia"/>
        </w:rPr>
        <w:t>名，則僅需與當時仍有缺額之教師面談。</w:t>
      </w:r>
    </w:p>
    <w:p w14:paraId="46259FB2" w14:textId="77777777" w:rsidR="00DF3EAD" w:rsidRPr="008F3E7E" w:rsidRDefault="00DF3EAD" w:rsidP="00E54F7A">
      <w:pPr>
        <w:spacing w:after="60" w:line="440" w:lineRule="exact"/>
        <w:ind w:left="480" w:hangingChars="200" w:hanging="480"/>
        <w:jc w:val="both"/>
        <w:rPr>
          <w:rFonts w:eastAsia="標楷體"/>
        </w:rPr>
      </w:pPr>
      <w:r w:rsidRPr="00B62B68">
        <w:rPr>
          <w:rFonts w:eastAsia="標楷體" w:hint="eastAsia"/>
        </w:rPr>
        <w:t>五、本所研究生原先選定本所專任教師為指導教授者，若因志</w:t>
      </w:r>
      <w:r w:rsidRPr="008F3E7E">
        <w:rPr>
          <w:rFonts w:eastAsia="標楷體" w:hint="eastAsia"/>
        </w:rPr>
        <w:t>趣不合需要更換指導教授，必須遵守以下規定。</w:t>
      </w:r>
    </w:p>
    <w:p w14:paraId="2C6C4B9A" w14:textId="2455C0B9" w:rsidR="00DF3EAD" w:rsidRPr="008F3E7E" w:rsidRDefault="00DF3EAD" w:rsidP="00E54F7A">
      <w:pPr>
        <w:spacing w:after="60" w:line="440" w:lineRule="exact"/>
        <w:ind w:left="480"/>
        <w:jc w:val="both"/>
        <w:rPr>
          <w:rFonts w:eastAsia="標楷體"/>
        </w:rPr>
      </w:pPr>
      <w:r>
        <w:rPr>
          <w:rFonts w:eastAsia="標楷體" w:hint="eastAsia"/>
        </w:rPr>
        <w:t>(</w:t>
      </w:r>
      <w:r>
        <w:rPr>
          <w:rFonts w:eastAsia="標楷體"/>
        </w:rPr>
        <w:t>1)</w:t>
      </w:r>
      <w:r w:rsidRPr="008F3E7E">
        <w:rPr>
          <w:rFonts w:eastAsia="標楷體" w:hint="eastAsia"/>
        </w:rPr>
        <w:t>必須在原指導教授實驗室進行</w:t>
      </w:r>
      <w:r w:rsidRPr="008F3E7E">
        <w:rPr>
          <w:rFonts w:eastAsia="標楷體" w:hint="eastAsia"/>
        </w:rPr>
        <w:t>6</w:t>
      </w:r>
      <w:r w:rsidRPr="008F3E7E">
        <w:rPr>
          <w:rFonts w:eastAsia="標楷體" w:hint="eastAsia"/>
        </w:rPr>
        <w:t>個</w:t>
      </w:r>
      <w:r w:rsidRPr="00012A2A">
        <w:rPr>
          <w:rFonts w:eastAsia="標楷體" w:hint="eastAsia"/>
        </w:rPr>
        <w:t>月</w:t>
      </w:r>
      <w:r w:rsidR="00C148D3">
        <w:rPr>
          <w:rFonts w:eastAsia="標楷體" w:hint="eastAsia"/>
        </w:rPr>
        <w:t>（</w:t>
      </w:r>
      <w:r w:rsidRPr="00012A2A">
        <w:rPr>
          <w:rFonts w:eastAsia="標楷體" w:hint="eastAsia"/>
        </w:rPr>
        <w:t>含</w:t>
      </w:r>
      <w:r w:rsidR="00C148D3">
        <w:rPr>
          <w:rFonts w:eastAsia="標楷體" w:hint="eastAsia"/>
        </w:rPr>
        <w:t>）</w:t>
      </w:r>
      <w:r w:rsidRPr="008F3E7E">
        <w:rPr>
          <w:rFonts w:eastAsia="標楷體" w:hint="eastAsia"/>
        </w:rPr>
        <w:t>以上的研究。</w:t>
      </w:r>
    </w:p>
    <w:p w14:paraId="519D27EA" w14:textId="77777777" w:rsidR="00DF3EAD" w:rsidRPr="008F3E7E" w:rsidRDefault="00DF3EAD" w:rsidP="00E54F7A">
      <w:pPr>
        <w:spacing w:after="60" w:line="440" w:lineRule="exact"/>
        <w:ind w:left="480"/>
        <w:jc w:val="both"/>
        <w:rPr>
          <w:rFonts w:eastAsia="標楷體"/>
        </w:rPr>
      </w:pPr>
      <w:r>
        <w:rPr>
          <w:rFonts w:eastAsia="標楷體"/>
        </w:rPr>
        <w:t>(2)</w:t>
      </w:r>
      <w:r w:rsidRPr="008F3E7E">
        <w:rPr>
          <w:rFonts w:eastAsia="標楷體" w:hint="eastAsia"/>
        </w:rPr>
        <w:t>選新的指導教授時，原則上以該年度未收滿學生的教師優先。但必須時，在經所長同意下，亦可選擇配額已滿的教師，但需使用該教師下年度的配額。</w:t>
      </w:r>
    </w:p>
    <w:p w14:paraId="1511151A" w14:textId="77777777" w:rsidR="00DF3EAD" w:rsidRPr="008F3E7E" w:rsidRDefault="00DF3EAD" w:rsidP="00E54F7A">
      <w:pPr>
        <w:spacing w:after="60" w:line="440" w:lineRule="exact"/>
        <w:ind w:left="480"/>
        <w:jc w:val="both"/>
        <w:rPr>
          <w:rFonts w:eastAsia="標楷體"/>
        </w:rPr>
      </w:pPr>
      <w:r>
        <w:rPr>
          <w:rFonts w:eastAsia="標楷體" w:hint="eastAsia"/>
        </w:rPr>
        <w:t>(</w:t>
      </w:r>
      <w:r>
        <w:rPr>
          <w:rFonts w:eastAsia="標楷體"/>
        </w:rPr>
        <w:t>3)</w:t>
      </w:r>
      <w:r w:rsidRPr="008F3E7E">
        <w:rPr>
          <w:rFonts w:eastAsia="標楷體" w:hint="eastAsia"/>
        </w:rPr>
        <w:t>該生需簽同意書，同意在原指導教授指導下所獲得之研究成果，於未徵得原指導教授同意前，將不得以任何形式發表或轉移，不然需負法律責任。</w:t>
      </w:r>
    </w:p>
    <w:p w14:paraId="4B6338CC" w14:textId="77777777" w:rsidR="00DF3EAD" w:rsidRPr="00DB5583" w:rsidRDefault="00DF3EAD" w:rsidP="00E54F7A">
      <w:pPr>
        <w:spacing w:after="60" w:line="440" w:lineRule="exact"/>
        <w:ind w:left="480"/>
        <w:jc w:val="both"/>
        <w:rPr>
          <w:rFonts w:eastAsia="標楷體"/>
        </w:rPr>
      </w:pPr>
      <w:r>
        <w:rPr>
          <w:rFonts w:eastAsia="標楷體" w:hint="eastAsia"/>
        </w:rPr>
        <w:t>(</w:t>
      </w:r>
      <w:r>
        <w:rPr>
          <w:rFonts w:eastAsia="標楷體"/>
        </w:rPr>
        <w:t>4)</w:t>
      </w:r>
      <w:r w:rsidRPr="008F3E7E">
        <w:rPr>
          <w:rFonts w:eastAsia="標楷體" w:hint="eastAsia"/>
        </w:rPr>
        <w:t>研究生遵照以上規則更換指導教授僅能以一次為限，若需要再次更換指導教授</w:t>
      </w:r>
      <w:r w:rsidRPr="00DB5583">
        <w:rPr>
          <w:rFonts w:eastAsia="標楷體" w:hint="eastAsia"/>
        </w:rPr>
        <w:t>，則必須先交由所務會議討論後處理。</w:t>
      </w:r>
    </w:p>
    <w:p w14:paraId="3886C659" w14:textId="77777777" w:rsidR="00DF3EAD" w:rsidRPr="00DB5583" w:rsidRDefault="00DF3EAD" w:rsidP="00E54F7A">
      <w:pPr>
        <w:spacing w:after="60" w:line="440" w:lineRule="exact"/>
        <w:ind w:left="480" w:hangingChars="200" w:hanging="480"/>
        <w:jc w:val="both"/>
        <w:rPr>
          <w:rFonts w:eastAsia="標楷體"/>
        </w:rPr>
      </w:pPr>
      <w:r w:rsidRPr="00DB5583">
        <w:rPr>
          <w:rFonts w:eastAsia="標楷體" w:hint="eastAsia"/>
        </w:rPr>
        <w:t>六、所長於研究生無法覓得指導教授或指導教授因生病、辭職、出國及過世等因素無法再繼續指導時，應提供必要之協助。如無法媒合指導教授與研究生，經所務會議決議後，由所長指導且不佔新收研究生額度計算。</w:t>
      </w:r>
    </w:p>
    <w:p w14:paraId="25740ED0" w14:textId="77777777" w:rsidR="00DF3EAD" w:rsidRPr="003E5968" w:rsidRDefault="00DF3EAD" w:rsidP="00E54F7A">
      <w:pPr>
        <w:spacing w:after="60" w:line="440" w:lineRule="exact"/>
        <w:jc w:val="both"/>
        <w:rPr>
          <w:strike/>
        </w:rPr>
      </w:pPr>
      <w:r w:rsidRPr="00932EE2">
        <w:rPr>
          <w:rFonts w:eastAsia="標楷體" w:hint="eastAsia"/>
        </w:rPr>
        <w:t>七、本辦法</w:t>
      </w:r>
      <w:r w:rsidRPr="008F3E7E">
        <w:rPr>
          <w:rFonts w:eastAsia="標楷體" w:hint="eastAsia"/>
        </w:rPr>
        <w:t>經所務會議通過後實施，修正時亦同。</w:t>
      </w:r>
    </w:p>
    <w:p w14:paraId="421650B8" w14:textId="77777777" w:rsidR="00E54F7A" w:rsidRDefault="00E54F7A" w:rsidP="008372C0">
      <w:pPr>
        <w:tabs>
          <w:tab w:val="left" w:pos="7335"/>
        </w:tabs>
        <w:snapToGrid w:val="0"/>
        <w:rPr>
          <w:rFonts w:eastAsia="標楷體"/>
          <w:b/>
        </w:rPr>
      </w:pPr>
    </w:p>
    <w:p w14:paraId="735499D6" w14:textId="77777777" w:rsidR="008372C0" w:rsidRPr="00F57E4E" w:rsidRDefault="008372C0" w:rsidP="008372C0">
      <w:pPr>
        <w:spacing w:line="0" w:lineRule="atLeast"/>
        <w:jc w:val="both"/>
        <w:rPr>
          <w:rFonts w:eastAsia="標楷體"/>
          <w:sz w:val="20"/>
          <w:szCs w:val="18"/>
        </w:rPr>
      </w:pPr>
      <w:r w:rsidRPr="00F57E4E">
        <w:rPr>
          <w:rFonts w:eastAsia="標楷體" w:hint="eastAsia"/>
          <w:sz w:val="20"/>
          <w:szCs w:val="18"/>
        </w:rPr>
        <w:t>（完整修正歷程）</w:t>
      </w:r>
    </w:p>
    <w:p w14:paraId="4037E2B2" w14:textId="00C71DAC" w:rsidR="008372C0" w:rsidRPr="008372C0" w:rsidRDefault="008372C0" w:rsidP="008372C0">
      <w:pPr>
        <w:spacing w:line="0" w:lineRule="atLeast"/>
        <w:jc w:val="both"/>
        <w:rPr>
          <w:rFonts w:eastAsia="標楷體"/>
          <w:sz w:val="20"/>
          <w:szCs w:val="18"/>
        </w:rPr>
      </w:pPr>
      <w:r>
        <w:rPr>
          <w:rFonts w:eastAsia="標楷體" w:hint="eastAsia"/>
          <w:sz w:val="20"/>
        </w:rPr>
        <w:t>91.12.1</w:t>
      </w:r>
      <w:r w:rsidRPr="008372C0">
        <w:rPr>
          <w:rFonts w:eastAsia="標楷體" w:hint="eastAsia"/>
          <w:sz w:val="20"/>
          <w:szCs w:val="18"/>
        </w:rPr>
        <w:t>2</w:t>
      </w:r>
      <w:r>
        <w:rPr>
          <w:rFonts w:eastAsia="標楷體" w:hint="eastAsia"/>
          <w:sz w:val="20"/>
          <w:szCs w:val="18"/>
        </w:rPr>
        <w:t xml:space="preserve"> </w:t>
      </w:r>
      <w:r w:rsidRPr="008372C0">
        <w:rPr>
          <w:rFonts w:eastAsia="標楷體" w:hint="eastAsia"/>
          <w:sz w:val="20"/>
          <w:szCs w:val="18"/>
        </w:rPr>
        <w:t>所務會議通過</w:t>
      </w:r>
    </w:p>
    <w:p w14:paraId="3B00A766" w14:textId="7C7E853F" w:rsidR="008372C0" w:rsidRPr="008372C0" w:rsidRDefault="008372C0" w:rsidP="008372C0">
      <w:pPr>
        <w:spacing w:line="0" w:lineRule="atLeast"/>
        <w:jc w:val="both"/>
        <w:rPr>
          <w:rFonts w:eastAsia="標楷體"/>
          <w:sz w:val="20"/>
          <w:szCs w:val="18"/>
        </w:rPr>
      </w:pPr>
      <w:r w:rsidRPr="008372C0">
        <w:rPr>
          <w:rFonts w:eastAsia="標楷體" w:hint="eastAsia"/>
          <w:sz w:val="20"/>
          <w:szCs w:val="18"/>
        </w:rPr>
        <w:t>92</w:t>
      </w:r>
      <w:r>
        <w:rPr>
          <w:rFonts w:eastAsia="標楷體" w:hint="eastAsia"/>
          <w:sz w:val="20"/>
          <w:szCs w:val="18"/>
        </w:rPr>
        <w:t>.0</w:t>
      </w:r>
      <w:r w:rsidRPr="008372C0">
        <w:rPr>
          <w:rFonts w:eastAsia="標楷體" w:hint="eastAsia"/>
          <w:sz w:val="20"/>
          <w:szCs w:val="18"/>
        </w:rPr>
        <w:t>3</w:t>
      </w:r>
      <w:r>
        <w:rPr>
          <w:rFonts w:eastAsia="標楷體" w:hint="eastAsia"/>
          <w:sz w:val="20"/>
          <w:szCs w:val="18"/>
        </w:rPr>
        <w:t>.</w:t>
      </w:r>
      <w:r w:rsidRPr="008372C0">
        <w:rPr>
          <w:rFonts w:eastAsia="標楷體" w:hint="eastAsia"/>
          <w:sz w:val="20"/>
          <w:szCs w:val="18"/>
        </w:rPr>
        <w:t>13</w:t>
      </w:r>
      <w:r>
        <w:rPr>
          <w:rFonts w:eastAsia="標楷體" w:hint="eastAsia"/>
          <w:sz w:val="20"/>
          <w:szCs w:val="18"/>
        </w:rPr>
        <w:t xml:space="preserve"> </w:t>
      </w:r>
      <w:r w:rsidRPr="008372C0">
        <w:rPr>
          <w:rFonts w:eastAsia="標楷體" w:hint="eastAsia"/>
          <w:sz w:val="20"/>
          <w:szCs w:val="18"/>
        </w:rPr>
        <w:t>所務會議通過</w:t>
      </w:r>
    </w:p>
    <w:p w14:paraId="2322BAA4" w14:textId="17AC63F9" w:rsidR="008372C0" w:rsidRPr="008372C0" w:rsidRDefault="008372C0" w:rsidP="008372C0">
      <w:pPr>
        <w:spacing w:line="0" w:lineRule="atLeast"/>
        <w:jc w:val="both"/>
        <w:rPr>
          <w:rFonts w:eastAsia="標楷體"/>
          <w:sz w:val="20"/>
          <w:szCs w:val="18"/>
        </w:rPr>
      </w:pPr>
      <w:r w:rsidRPr="008372C0">
        <w:rPr>
          <w:rFonts w:eastAsia="標楷體" w:hint="eastAsia"/>
          <w:sz w:val="20"/>
          <w:szCs w:val="18"/>
        </w:rPr>
        <w:t>92</w:t>
      </w:r>
      <w:r>
        <w:rPr>
          <w:rFonts w:eastAsia="標楷體" w:hint="eastAsia"/>
          <w:sz w:val="20"/>
          <w:szCs w:val="18"/>
        </w:rPr>
        <w:t>.</w:t>
      </w:r>
      <w:r w:rsidRPr="008372C0">
        <w:rPr>
          <w:rFonts w:eastAsia="標楷體" w:hint="eastAsia"/>
          <w:sz w:val="20"/>
          <w:szCs w:val="18"/>
        </w:rPr>
        <w:t>10</w:t>
      </w:r>
      <w:r>
        <w:rPr>
          <w:rFonts w:eastAsia="標楷體" w:hint="eastAsia"/>
          <w:sz w:val="20"/>
          <w:szCs w:val="18"/>
        </w:rPr>
        <w:t>.0</w:t>
      </w:r>
      <w:r w:rsidRPr="008372C0">
        <w:rPr>
          <w:rFonts w:eastAsia="標楷體" w:hint="eastAsia"/>
          <w:sz w:val="20"/>
          <w:szCs w:val="18"/>
        </w:rPr>
        <w:t>8</w:t>
      </w:r>
      <w:r>
        <w:rPr>
          <w:rFonts w:eastAsia="標楷體" w:hint="eastAsia"/>
          <w:sz w:val="20"/>
          <w:szCs w:val="18"/>
        </w:rPr>
        <w:t xml:space="preserve"> </w:t>
      </w:r>
      <w:r w:rsidRPr="008372C0">
        <w:rPr>
          <w:rFonts w:eastAsia="標楷體" w:hint="eastAsia"/>
          <w:sz w:val="20"/>
          <w:szCs w:val="18"/>
        </w:rPr>
        <w:t>所務會議通過</w:t>
      </w:r>
    </w:p>
    <w:p w14:paraId="065EDD1B" w14:textId="5493AFD9" w:rsidR="008372C0" w:rsidRPr="008372C0" w:rsidRDefault="008372C0" w:rsidP="008372C0">
      <w:pPr>
        <w:spacing w:line="0" w:lineRule="atLeast"/>
        <w:jc w:val="both"/>
        <w:rPr>
          <w:rFonts w:eastAsia="標楷體"/>
          <w:sz w:val="20"/>
          <w:szCs w:val="18"/>
        </w:rPr>
      </w:pPr>
      <w:r w:rsidRPr="008372C0">
        <w:rPr>
          <w:rFonts w:eastAsia="標楷體" w:hint="eastAsia"/>
          <w:sz w:val="20"/>
          <w:szCs w:val="18"/>
        </w:rPr>
        <w:t>95</w:t>
      </w:r>
      <w:r>
        <w:rPr>
          <w:rFonts w:eastAsia="標楷體" w:hint="eastAsia"/>
          <w:sz w:val="20"/>
          <w:szCs w:val="18"/>
        </w:rPr>
        <w:t>.0</w:t>
      </w:r>
      <w:r w:rsidRPr="008372C0">
        <w:rPr>
          <w:rFonts w:eastAsia="標楷體" w:hint="eastAsia"/>
          <w:sz w:val="20"/>
          <w:szCs w:val="18"/>
        </w:rPr>
        <w:t>3</w:t>
      </w:r>
      <w:r>
        <w:rPr>
          <w:rFonts w:eastAsia="標楷體" w:hint="eastAsia"/>
          <w:sz w:val="20"/>
          <w:szCs w:val="18"/>
        </w:rPr>
        <w:t>.</w:t>
      </w:r>
      <w:r w:rsidRPr="008372C0">
        <w:rPr>
          <w:rFonts w:eastAsia="標楷體" w:hint="eastAsia"/>
          <w:sz w:val="20"/>
          <w:szCs w:val="18"/>
        </w:rPr>
        <w:t>16</w:t>
      </w:r>
      <w:r>
        <w:rPr>
          <w:rFonts w:eastAsia="標楷體" w:hint="eastAsia"/>
          <w:sz w:val="20"/>
          <w:szCs w:val="18"/>
        </w:rPr>
        <w:t xml:space="preserve"> </w:t>
      </w:r>
      <w:r w:rsidRPr="008372C0">
        <w:rPr>
          <w:rFonts w:eastAsia="標楷體" w:hint="eastAsia"/>
          <w:sz w:val="20"/>
          <w:szCs w:val="18"/>
        </w:rPr>
        <w:t>所務會議通過</w:t>
      </w:r>
    </w:p>
    <w:p w14:paraId="0054F8C7" w14:textId="5B093D84" w:rsidR="008372C0" w:rsidRPr="008372C0" w:rsidRDefault="008372C0" w:rsidP="008372C0">
      <w:pPr>
        <w:spacing w:line="0" w:lineRule="atLeast"/>
        <w:jc w:val="both"/>
        <w:rPr>
          <w:rFonts w:eastAsia="標楷體"/>
          <w:sz w:val="20"/>
          <w:szCs w:val="18"/>
        </w:rPr>
      </w:pPr>
      <w:r w:rsidRPr="008372C0">
        <w:rPr>
          <w:rFonts w:eastAsia="標楷體" w:hint="eastAsia"/>
          <w:sz w:val="20"/>
          <w:szCs w:val="18"/>
        </w:rPr>
        <w:t>95</w:t>
      </w:r>
      <w:r>
        <w:rPr>
          <w:rFonts w:eastAsia="標楷體" w:hint="eastAsia"/>
          <w:sz w:val="20"/>
          <w:szCs w:val="18"/>
        </w:rPr>
        <w:t>.</w:t>
      </w:r>
      <w:r w:rsidRPr="008372C0">
        <w:rPr>
          <w:rFonts w:eastAsia="標楷體" w:hint="eastAsia"/>
          <w:sz w:val="20"/>
          <w:szCs w:val="18"/>
        </w:rPr>
        <w:t>10</w:t>
      </w:r>
      <w:r>
        <w:rPr>
          <w:rFonts w:eastAsia="標楷體" w:hint="eastAsia"/>
          <w:sz w:val="20"/>
          <w:szCs w:val="18"/>
        </w:rPr>
        <w:t>.</w:t>
      </w:r>
      <w:r w:rsidRPr="008372C0">
        <w:rPr>
          <w:rFonts w:eastAsia="標楷體" w:hint="eastAsia"/>
          <w:sz w:val="20"/>
          <w:szCs w:val="18"/>
        </w:rPr>
        <w:t>12</w:t>
      </w:r>
      <w:r>
        <w:rPr>
          <w:rFonts w:eastAsia="標楷體" w:hint="eastAsia"/>
          <w:sz w:val="20"/>
          <w:szCs w:val="18"/>
        </w:rPr>
        <w:t xml:space="preserve"> </w:t>
      </w:r>
      <w:r w:rsidRPr="008372C0">
        <w:rPr>
          <w:rFonts w:eastAsia="標楷體" w:hint="eastAsia"/>
          <w:sz w:val="20"/>
          <w:szCs w:val="18"/>
        </w:rPr>
        <w:t>所務會議通過</w:t>
      </w:r>
    </w:p>
    <w:p w14:paraId="56D8A4F6" w14:textId="01A802A3" w:rsidR="008372C0" w:rsidRPr="008372C0" w:rsidRDefault="008372C0" w:rsidP="008372C0">
      <w:pPr>
        <w:spacing w:line="0" w:lineRule="atLeast"/>
        <w:jc w:val="both"/>
        <w:rPr>
          <w:rFonts w:eastAsia="標楷體"/>
          <w:sz w:val="20"/>
          <w:szCs w:val="18"/>
        </w:rPr>
      </w:pPr>
      <w:r w:rsidRPr="008372C0">
        <w:rPr>
          <w:rFonts w:eastAsia="標楷體" w:hint="eastAsia"/>
          <w:sz w:val="20"/>
          <w:szCs w:val="18"/>
        </w:rPr>
        <w:t>96</w:t>
      </w:r>
      <w:r>
        <w:rPr>
          <w:rFonts w:eastAsia="標楷體" w:hint="eastAsia"/>
          <w:sz w:val="20"/>
          <w:szCs w:val="18"/>
        </w:rPr>
        <w:t>.0</w:t>
      </w:r>
      <w:r w:rsidRPr="008372C0">
        <w:rPr>
          <w:rFonts w:eastAsia="標楷體" w:hint="eastAsia"/>
          <w:sz w:val="20"/>
          <w:szCs w:val="18"/>
        </w:rPr>
        <w:t>7</w:t>
      </w:r>
      <w:r>
        <w:rPr>
          <w:rFonts w:eastAsia="標楷體" w:hint="eastAsia"/>
          <w:sz w:val="20"/>
          <w:szCs w:val="18"/>
        </w:rPr>
        <w:t>.0</w:t>
      </w:r>
      <w:r w:rsidRPr="008372C0">
        <w:rPr>
          <w:rFonts w:eastAsia="標楷體" w:hint="eastAsia"/>
          <w:sz w:val="20"/>
          <w:szCs w:val="18"/>
        </w:rPr>
        <w:t>5</w:t>
      </w:r>
      <w:r>
        <w:rPr>
          <w:rFonts w:eastAsia="標楷體" w:hint="eastAsia"/>
          <w:sz w:val="20"/>
          <w:szCs w:val="18"/>
        </w:rPr>
        <w:t xml:space="preserve"> </w:t>
      </w:r>
      <w:r w:rsidRPr="008372C0">
        <w:rPr>
          <w:rFonts w:eastAsia="標楷體" w:hint="eastAsia"/>
          <w:sz w:val="20"/>
          <w:szCs w:val="18"/>
        </w:rPr>
        <w:t>所務會議通過</w:t>
      </w:r>
    </w:p>
    <w:p w14:paraId="503D53D3" w14:textId="0A297C4E" w:rsidR="008372C0" w:rsidRPr="008372C0" w:rsidRDefault="008372C0" w:rsidP="008372C0">
      <w:pPr>
        <w:spacing w:line="0" w:lineRule="atLeast"/>
        <w:jc w:val="both"/>
        <w:rPr>
          <w:rFonts w:eastAsia="標楷體"/>
          <w:sz w:val="20"/>
          <w:szCs w:val="18"/>
        </w:rPr>
      </w:pPr>
      <w:r w:rsidRPr="008372C0">
        <w:rPr>
          <w:rFonts w:eastAsia="標楷體" w:hint="eastAsia"/>
          <w:sz w:val="20"/>
          <w:szCs w:val="18"/>
        </w:rPr>
        <w:t>97</w:t>
      </w:r>
      <w:r>
        <w:rPr>
          <w:rFonts w:eastAsia="標楷體" w:hint="eastAsia"/>
          <w:sz w:val="20"/>
          <w:szCs w:val="18"/>
        </w:rPr>
        <w:t>.0</w:t>
      </w:r>
      <w:r w:rsidRPr="008372C0">
        <w:rPr>
          <w:rFonts w:eastAsia="標楷體" w:hint="eastAsia"/>
          <w:sz w:val="20"/>
          <w:szCs w:val="18"/>
        </w:rPr>
        <w:t>5</w:t>
      </w:r>
      <w:r>
        <w:rPr>
          <w:rFonts w:eastAsia="標楷體" w:hint="eastAsia"/>
          <w:sz w:val="20"/>
          <w:szCs w:val="18"/>
        </w:rPr>
        <w:t>.</w:t>
      </w:r>
      <w:r w:rsidRPr="008372C0">
        <w:rPr>
          <w:rFonts w:eastAsia="標楷體" w:hint="eastAsia"/>
          <w:sz w:val="20"/>
          <w:szCs w:val="18"/>
        </w:rPr>
        <w:t>29</w:t>
      </w:r>
      <w:r>
        <w:rPr>
          <w:rFonts w:eastAsia="標楷體" w:hint="eastAsia"/>
          <w:sz w:val="20"/>
          <w:szCs w:val="18"/>
        </w:rPr>
        <w:t xml:space="preserve"> </w:t>
      </w:r>
      <w:r w:rsidRPr="008372C0">
        <w:rPr>
          <w:rFonts w:eastAsia="標楷體" w:hint="eastAsia"/>
          <w:sz w:val="20"/>
          <w:szCs w:val="18"/>
        </w:rPr>
        <w:t>所務會議通過</w:t>
      </w:r>
    </w:p>
    <w:p w14:paraId="5BC5A170" w14:textId="4E7F9BC3" w:rsidR="008372C0" w:rsidRPr="008372C0" w:rsidRDefault="008372C0" w:rsidP="008372C0">
      <w:pPr>
        <w:spacing w:line="0" w:lineRule="atLeast"/>
        <w:jc w:val="both"/>
        <w:rPr>
          <w:rFonts w:eastAsia="標楷體"/>
          <w:sz w:val="20"/>
          <w:szCs w:val="18"/>
        </w:rPr>
      </w:pPr>
      <w:r w:rsidRPr="008372C0">
        <w:rPr>
          <w:rFonts w:eastAsia="標楷體" w:hint="eastAsia"/>
          <w:sz w:val="20"/>
          <w:szCs w:val="18"/>
        </w:rPr>
        <w:t>101</w:t>
      </w:r>
      <w:r>
        <w:rPr>
          <w:rFonts w:eastAsia="標楷體" w:hint="eastAsia"/>
          <w:sz w:val="20"/>
          <w:szCs w:val="18"/>
        </w:rPr>
        <w:t>.0</w:t>
      </w:r>
      <w:r w:rsidRPr="008372C0">
        <w:rPr>
          <w:rFonts w:eastAsia="標楷體" w:hint="eastAsia"/>
          <w:sz w:val="20"/>
          <w:szCs w:val="18"/>
        </w:rPr>
        <w:t>1</w:t>
      </w:r>
      <w:r>
        <w:rPr>
          <w:rFonts w:eastAsia="標楷體" w:hint="eastAsia"/>
          <w:sz w:val="20"/>
          <w:szCs w:val="18"/>
        </w:rPr>
        <w:t>.</w:t>
      </w:r>
      <w:r w:rsidRPr="008372C0">
        <w:rPr>
          <w:rFonts w:eastAsia="標楷體" w:hint="eastAsia"/>
          <w:sz w:val="20"/>
          <w:szCs w:val="18"/>
        </w:rPr>
        <w:t>12</w:t>
      </w:r>
      <w:r>
        <w:rPr>
          <w:rFonts w:eastAsia="標楷體" w:hint="eastAsia"/>
          <w:sz w:val="20"/>
          <w:szCs w:val="18"/>
        </w:rPr>
        <w:t xml:space="preserve"> </w:t>
      </w:r>
      <w:r w:rsidRPr="008372C0">
        <w:rPr>
          <w:rFonts w:eastAsia="標楷體" w:hint="eastAsia"/>
          <w:sz w:val="20"/>
          <w:szCs w:val="18"/>
        </w:rPr>
        <w:t>所務會議通過</w:t>
      </w:r>
    </w:p>
    <w:p w14:paraId="47CF3315" w14:textId="442109B7" w:rsidR="008372C0" w:rsidRPr="008372C0" w:rsidRDefault="008372C0" w:rsidP="008372C0">
      <w:pPr>
        <w:spacing w:line="0" w:lineRule="atLeast"/>
        <w:jc w:val="both"/>
        <w:rPr>
          <w:rFonts w:eastAsia="標楷體"/>
          <w:sz w:val="20"/>
          <w:szCs w:val="18"/>
        </w:rPr>
      </w:pPr>
      <w:r w:rsidRPr="008372C0">
        <w:rPr>
          <w:rFonts w:eastAsia="標楷體" w:hint="eastAsia"/>
          <w:sz w:val="20"/>
          <w:szCs w:val="18"/>
        </w:rPr>
        <w:t>101</w:t>
      </w:r>
      <w:r>
        <w:rPr>
          <w:rFonts w:eastAsia="標楷體" w:hint="eastAsia"/>
          <w:sz w:val="20"/>
          <w:szCs w:val="18"/>
        </w:rPr>
        <w:t>.0</w:t>
      </w:r>
      <w:r w:rsidRPr="008372C0">
        <w:rPr>
          <w:rFonts w:eastAsia="標楷體" w:hint="eastAsia"/>
          <w:sz w:val="20"/>
          <w:szCs w:val="18"/>
        </w:rPr>
        <w:t>3</w:t>
      </w:r>
      <w:r>
        <w:rPr>
          <w:rFonts w:eastAsia="標楷體" w:hint="eastAsia"/>
          <w:sz w:val="20"/>
          <w:szCs w:val="18"/>
        </w:rPr>
        <w:t>.</w:t>
      </w:r>
      <w:r w:rsidRPr="008372C0">
        <w:rPr>
          <w:rFonts w:eastAsia="標楷體" w:hint="eastAsia"/>
          <w:sz w:val="20"/>
          <w:szCs w:val="18"/>
        </w:rPr>
        <w:t>29</w:t>
      </w:r>
      <w:r>
        <w:rPr>
          <w:rFonts w:eastAsia="標楷體" w:hint="eastAsia"/>
          <w:sz w:val="20"/>
          <w:szCs w:val="18"/>
        </w:rPr>
        <w:t xml:space="preserve"> </w:t>
      </w:r>
      <w:r w:rsidRPr="008372C0">
        <w:rPr>
          <w:rFonts w:eastAsia="標楷體" w:hint="eastAsia"/>
          <w:sz w:val="20"/>
          <w:szCs w:val="18"/>
        </w:rPr>
        <w:t>所務會議通過</w:t>
      </w:r>
    </w:p>
    <w:p w14:paraId="72E78DF5" w14:textId="3A21F656" w:rsidR="008372C0" w:rsidRPr="008372C0" w:rsidRDefault="008372C0" w:rsidP="008372C0">
      <w:pPr>
        <w:spacing w:line="0" w:lineRule="atLeast"/>
        <w:jc w:val="both"/>
        <w:rPr>
          <w:rFonts w:eastAsia="標楷體"/>
          <w:sz w:val="20"/>
          <w:szCs w:val="18"/>
        </w:rPr>
      </w:pPr>
      <w:r w:rsidRPr="008372C0">
        <w:rPr>
          <w:rFonts w:eastAsia="標楷體" w:hint="eastAsia"/>
          <w:sz w:val="20"/>
          <w:szCs w:val="18"/>
        </w:rPr>
        <w:t>110</w:t>
      </w:r>
      <w:r>
        <w:rPr>
          <w:rFonts w:eastAsia="標楷體" w:hint="eastAsia"/>
          <w:sz w:val="20"/>
          <w:szCs w:val="18"/>
        </w:rPr>
        <w:t>.</w:t>
      </w:r>
      <w:r w:rsidRPr="008372C0">
        <w:rPr>
          <w:rFonts w:eastAsia="標楷體" w:hint="eastAsia"/>
          <w:sz w:val="20"/>
          <w:szCs w:val="18"/>
        </w:rPr>
        <w:t>10</w:t>
      </w:r>
      <w:r>
        <w:rPr>
          <w:rFonts w:eastAsia="標楷體" w:hint="eastAsia"/>
          <w:sz w:val="20"/>
          <w:szCs w:val="18"/>
        </w:rPr>
        <w:t>.</w:t>
      </w:r>
      <w:r w:rsidRPr="008372C0">
        <w:rPr>
          <w:rFonts w:eastAsia="標楷體" w:hint="eastAsia"/>
          <w:sz w:val="20"/>
          <w:szCs w:val="18"/>
        </w:rPr>
        <w:t>14</w:t>
      </w:r>
      <w:r>
        <w:rPr>
          <w:rFonts w:eastAsia="標楷體" w:hint="eastAsia"/>
          <w:sz w:val="20"/>
          <w:szCs w:val="18"/>
        </w:rPr>
        <w:t xml:space="preserve"> </w:t>
      </w:r>
      <w:r w:rsidRPr="008372C0">
        <w:rPr>
          <w:rFonts w:eastAsia="標楷體" w:hint="eastAsia"/>
          <w:sz w:val="20"/>
          <w:szCs w:val="18"/>
        </w:rPr>
        <w:t>所務會議修訂</w:t>
      </w:r>
    </w:p>
    <w:p w14:paraId="383DEE55" w14:textId="1DFCDBC8" w:rsidR="008372C0" w:rsidRPr="008372C0" w:rsidRDefault="008372C0" w:rsidP="008372C0">
      <w:pPr>
        <w:spacing w:line="0" w:lineRule="atLeast"/>
        <w:jc w:val="both"/>
        <w:rPr>
          <w:rFonts w:eastAsia="標楷體"/>
          <w:sz w:val="20"/>
          <w:szCs w:val="18"/>
        </w:rPr>
      </w:pPr>
      <w:r w:rsidRPr="008372C0">
        <w:rPr>
          <w:rFonts w:eastAsia="標楷體" w:hint="eastAsia"/>
          <w:sz w:val="20"/>
          <w:szCs w:val="18"/>
        </w:rPr>
        <w:t>11</w:t>
      </w:r>
      <w:r w:rsidRPr="008372C0">
        <w:rPr>
          <w:rFonts w:eastAsia="標楷體"/>
          <w:sz w:val="20"/>
          <w:szCs w:val="18"/>
        </w:rPr>
        <w:t>1</w:t>
      </w:r>
      <w:r>
        <w:rPr>
          <w:rFonts w:eastAsia="標楷體" w:hint="eastAsia"/>
          <w:sz w:val="20"/>
          <w:szCs w:val="18"/>
        </w:rPr>
        <w:t>.0</w:t>
      </w:r>
      <w:r w:rsidRPr="008372C0">
        <w:rPr>
          <w:rFonts w:eastAsia="標楷體" w:hint="eastAsia"/>
          <w:sz w:val="20"/>
          <w:szCs w:val="18"/>
        </w:rPr>
        <w:t>9</w:t>
      </w:r>
      <w:r>
        <w:rPr>
          <w:rFonts w:eastAsia="標楷體" w:hint="eastAsia"/>
          <w:sz w:val="20"/>
          <w:szCs w:val="18"/>
        </w:rPr>
        <w:t>.</w:t>
      </w:r>
      <w:r w:rsidRPr="008372C0">
        <w:rPr>
          <w:rFonts w:eastAsia="標楷體" w:hint="eastAsia"/>
          <w:sz w:val="20"/>
          <w:szCs w:val="18"/>
        </w:rPr>
        <w:t>2</w:t>
      </w:r>
      <w:r w:rsidRPr="008372C0">
        <w:rPr>
          <w:rFonts w:eastAsia="標楷體"/>
          <w:sz w:val="20"/>
          <w:szCs w:val="18"/>
        </w:rPr>
        <w:t>0</w:t>
      </w:r>
      <w:r>
        <w:rPr>
          <w:rFonts w:eastAsia="標楷體" w:hint="eastAsia"/>
          <w:sz w:val="20"/>
          <w:szCs w:val="18"/>
        </w:rPr>
        <w:t xml:space="preserve"> </w:t>
      </w:r>
      <w:r w:rsidRPr="008372C0">
        <w:rPr>
          <w:rFonts w:eastAsia="標楷體" w:hint="eastAsia"/>
          <w:sz w:val="20"/>
          <w:szCs w:val="18"/>
        </w:rPr>
        <w:t>所務會議修訂</w:t>
      </w:r>
    </w:p>
    <w:p w14:paraId="01846442" w14:textId="77777777" w:rsidR="00C37A16" w:rsidRPr="00C37A16" w:rsidRDefault="00C37A16" w:rsidP="00C37A16">
      <w:pPr>
        <w:spacing w:line="0" w:lineRule="atLeast"/>
        <w:jc w:val="both"/>
        <w:rPr>
          <w:rFonts w:eastAsia="標楷體"/>
          <w:sz w:val="20"/>
          <w:szCs w:val="18"/>
        </w:rPr>
      </w:pPr>
      <w:r w:rsidRPr="00C37A16">
        <w:rPr>
          <w:rFonts w:eastAsia="標楷體" w:hint="eastAsia"/>
          <w:sz w:val="20"/>
          <w:szCs w:val="18"/>
        </w:rPr>
        <w:t xml:space="preserve">112.01.10 </w:t>
      </w:r>
      <w:r w:rsidRPr="00C37A16">
        <w:rPr>
          <w:rFonts w:eastAsia="標楷體" w:hint="eastAsia"/>
          <w:sz w:val="20"/>
          <w:szCs w:val="18"/>
        </w:rPr>
        <w:t>所務會議修訂</w:t>
      </w:r>
    </w:p>
    <w:p w14:paraId="41F9CC68" w14:textId="77777777" w:rsidR="00C37A16" w:rsidRDefault="00C37A16" w:rsidP="00C37A16">
      <w:pPr>
        <w:spacing w:line="0" w:lineRule="atLeast"/>
        <w:jc w:val="both"/>
        <w:rPr>
          <w:rFonts w:eastAsia="標楷體"/>
          <w:sz w:val="20"/>
          <w:szCs w:val="18"/>
        </w:rPr>
      </w:pPr>
      <w:r w:rsidRPr="00C37A16">
        <w:rPr>
          <w:rFonts w:eastAsia="標楷體" w:hint="eastAsia"/>
          <w:sz w:val="20"/>
          <w:szCs w:val="18"/>
        </w:rPr>
        <w:t xml:space="preserve">112.03.21 </w:t>
      </w:r>
      <w:r w:rsidRPr="00C37A16">
        <w:rPr>
          <w:rFonts w:eastAsia="標楷體" w:hint="eastAsia"/>
          <w:sz w:val="20"/>
          <w:szCs w:val="18"/>
        </w:rPr>
        <w:t>所務會議修訂</w:t>
      </w:r>
    </w:p>
    <w:p w14:paraId="3D1246B7" w14:textId="07DF7624" w:rsidR="00FA5891" w:rsidRPr="008372C0" w:rsidRDefault="00E54F7A" w:rsidP="00C37A16">
      <w:pPr>
        <w:spacing w:line="0" w:lineRule="atLeast"/>
        <w:jc w:val="both"/>
        <w:rPr>
          <w:rFonts w:eastAsia="標楷體"/>
          <w:sz w:val="20"/>
          <w:szCs w:val="18"/>
        </w:rPr>
      </w:pPr>
      <w:r w:rsidRPr="00E54F7A">
        <w:rPr>
          <w:rFonts w:eastAsia="標楷體" w:hint="eastAsia"/>
          <w:sz w:val="20"/>
          <w:szCs w:val="18"/>
        </w:rPr>
        <w:t>113.06.</w:t>
      </w:r>
      <w:r w:rsidR="001F5B4D">
        <w:rPr>
          <w:rFonts w:eastAsia="標楷體" w:hint="eastAsia"/>
          <w:sz w:val="20"/>
          <w:szCs w:val="18"/>
        </w:rPr>
        <w:t>13</w:t>
      </w:r>
      <w:r w:rsidRPr="00E54F7A">
        <w:rPr>
          <w:rFonts w:eastAsia="標楷體" w:hint="eastAsia"/>
          <w:sz w:val="20"/>
          <w:szCs w:val="18"/>
        </w:rPr>
        <w:t xml:space="preserve"> 112</w:t>
      </w:r>
      <w:r w:rsidRPr="00E54F7A">
        <w:rPr>
          <w:rFonts w:eastAsia="標楷體" w:hint="eastAsia"/>
          <w:sz w:val="20"/>
          <w:szCs w:val="18"/>
        </w:rPr>
        <w:t>學年度第</w:t>
      </w:r>
      <w:r w:rsidR="00B62B68">
        <w:rPr>
          <w:rFonts w:eastAsia="標楷體" w:hint="eastAsia"/>
          <w:sz w:val="20"/>
          <w:szCs w:val="18"/>
        </w:rPr>
        <w:t>2</w:t>
      </w:r>
      <w:r w:rsidRPr="00E54F7A">
        <w:rPr>
          <w:rFonts w:eastAsia="標楷體" w:hint="eastAsia"/>
          <w:sz w:val="20"/>
          <w:szCs w:val="18"/>
        </w:rPr>
        <w:t>學期第</w:t>
      </w:r>
      <w:r w:rsidRPr="00E54F7A">
        <w:rPr>
          <w:rFonts w:eastAsia="標楷體" w:hint="eastAsia"/>
          <w:sz w:val="20"/>
          <w:szCs w:val="18"/>
        </w:rPr>
        <w:t>1</w:t>
      </w:r>
      <w:r w:rsidRPr="00E54F7A">
        <w:rPr>
          <w:rFonts w:eastAsia="標楷體" w:hint="eastAsia"/>
          <w:sz w:val="20"/>
          <w:szCs w:val="18"/>
        </w:rPr>
        <w:t>次所務會議通過</w:t>
      </w:r>
    </w:p>
    <w:sectPr w:rsidR="00FA5891" w:rsidRPr="008372C0" w:rsidSect="00E54F7A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8A23B9" w14:textId="77777777" w:rsidR="001C145C" w:rsidRDefault="001C145C" w:rsidP="000F1061">
      <w:r>
        <w:separator/>
      </w:r>
    </w:p>
  </w:endnote>
  <w:endnote w:type="continuationSeparator" w:id="0">
    <w:p w14:paraId="488EAFAE" w14:textId="77777777" w:rsidR="001C145C" w:rsidRDefault="001C145C" w:rsidP="000F1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0AD487" w14:textId="77777777" w:rsidR="001C145C" w:rsidRDefault="001C145C" w:rsidP="000F1061">
      <w:r>
        <w:separator/>
      </w:r>
    </w:p>
  </w:footnote>
  <w:footnote w:type="continuationSeparator" w:id="0">
    <w:p w14:paraId="74D34066" w14:textId="77777777" w:rsidR="001C145C" w:rsidRDefault="001C145C" w:rsidP="000F10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6E3FCE"/>
    <w:multiLevelType w:val="hybridMultilevel"/>
    <w:tmpl w:val="43F2E8C0"/>
    <w:lvl w:ilvl="0" w:tplc="B2CCD56C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57021F15"/>
    <w:multiLevelType w:val="hybridMultilevel"/>
    <w:tmpl w:val="CC600DFA"/>
    <w:lvl w:ilvl="0" w:tplc="9D0EBE84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841"/>
    <w:rsid w:val="00014151"/>
    <w:rsid w:val="000D3BE8"/>
    <w:rsid w:val="000F1061"/>
    <w:rsid w:val="00105BB9"/>
    <w:rsid w:val="00161B52"/>
    <w:rsid w:val="00180F1C"/>
    <w:rsid w:val="001C145C"/>
    <w:rsid w:val="001F5B4D"/>
    <w:rsid w:val="00214950"/>
    <w:rsid w:val="0023727C"/>
    <w:rsid w:val="00306540"/>
    <w:rsid w:val="0038446E"/>
    <w:rsid w:val="003B2347"/>
    <w:rsid w:val="003D0222"/>
    <w:rsid w:val="00496F2C"/>
    <w:rsid w:val="004A250B"/>
    <w:rsid w:val="005013BC"/>
    <w:rsid w:val="0054034D"/>
    <w:rsid w:val="005D7D42"/>
    <w:rsid w:val="00631E0D"/>
    <w:rsid w:val="006B0935"/>
    <w:rsid w:val="008372C0"/>
    <w:rsid w:val="008E2101"/>
    <w:rsid w:val="008F09B0"/>
    <w:rsid w:val="008F3E7E"/>
    <w:rsid w:val="0092568B"/>
    <w:rsid w:val="009301CF"/>
    <w:rsid w:val="0097522A"/>
    <w:rsid w:val="00981F64"/>
    <w:rsid w:val="009B4841"/>
    <w:rsid w:val="009B5DE5"/>
    <w:rsid w:val="009E610C"/>
    <w:rsid w:val="009E641B"/>
    <w:rsid w:val="00A021FE"/>
    <w:rsid w:val="00A52E9A"/>
    <w:rsid w:val="00A745A6"/>
    <w:rsid w:val="00B62B68"/>
    <w:rsid w:val="00C148D3"/>
    <w:rsid w:val="00C37A16"/>
    <w:rsid w:val="00CD5AB9"/>
    <w:rsid w:val="00DF3EAD"/>
    <w:rsid w:val="00E54F7A"/>
    <w:rsid w:val="00EE415D"/>
    <w:rsid w:val="00FA5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08A637"/>
  <w15:docId w15:val="{9B8A70E3-7278-42C3-857E-AE57BC15E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484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9B4841"/>
    <w:pPr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  <w:tab w:val="left" w:pos="6720"/>
        <w:tab w:val="left" w:pos="7680"/>
      </w:tabs>
      <w:autoSpaceDE w:val="0"/>
      <w:autoSpaceDN w:val="0"/>
      <w:ind w:left="482" w:hanging="482"/>
      <w:jc w:val="both"/>
      <w:textAlignment w:val="bottom"/>
    </w:pPr>
    <w:rPr>
      <w:rFonts w:eastAsia="標楷體"/>
      <w:szCs w:val="20"/>
    </w:rPr>
  </w:style>
  <w:style w:type="character" w:customStyle="1" w:styleId="20">
    <w:name w:val="本文縮排 2 字元"/>
    <w:basedOn w:val="a0"/>
    <w:link w:val="2"/>
    <w:rsid w:val="009B4841"/>
    <w:rPr>
      <w:rFonts w:ascii="Times New Roman" w:eastAsia="標楷體" w:hAnsi="Times New Roman" w:cs="Times New Roman"/>
      <w:szCs w:val="20"/>
    </w:rPr>
  </w:style>
  <w:style w:type="paragraph" w:styleId="a3">
    <w:name w:val="header"/>
    <w:basedOn w:val="a"/>
    <w:link w:val="a4"/>
    <w:uiPriority w:val="99"/>
    <w:unhideWhenUsed/>
    <w:rsid w:val="000F10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F1061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F10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F1061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0C41B3-35F2-4057-AA44-76290DA0D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154</Words>
  <Characters>882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沂蓁 吳</cp:lastModifiedBy>
  <cp:revision>8</cp:revision>
  <cp:lastPrinted>2025-06-16T01:34:00Z</cp:lastPrinted>
  <dcterms:created xsi:type="dcterms:W3CDTF">2025-05-16T07:41:00Z</dcterms:created>
  <dcterms:modified xsi:type="dcterms:W3CDTF">2025-06-24T05:54:00Z</dcterms:modified>
</cp:coreProperties>
</file>